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229" w14:textId="77777777" w:rsidR="003A005B" w:rsidRPr="00431385" w:rsidRDefault="00206BAB">
      <w:pPr>
        <w:pStyle w:val="Heading3"/>
        <w:keepNext w:val="0"/>
        <w:keepLines w:val="0"/>
        <w:spacing w:line="297" w:lineRule="auto"/>
      </w:pPr>
      <w:r w:rsidRPr="00431385">
        <w:t>Back to school prep (Summer)</w:t>
      </w:r>
    </w:p>
    <w:p w14:paraId="08720ED4" w14:textId="77777777" w:rsidR="001451D5" w:rsidRPr="00431385" w:rsidRDefault="001451D5" w:rsidP="001451D5">
      <w:pPr>
        <w:rPr>
          <w:b/>
          <w:color w:val="FF0000"/>
        </w:rPr>
      </w:pPr>
      <w:bookmarkStart w:id="0" w:name="_l2qt4vir60sp" w:colFirst="0" w:colLast="0"/>
      <w:bookmarkEnd w:id="0"/>
      <w:r w:rsidRPr="00431385">
        <w:rPr>
          <w:b/>
          <w:color w:val="FF0000"/>
        </w:rPr>
        <w:t>Newsletter</w:t>
      </w:r>
    </w:p>
    <w:p w14:paraId="1AAFA0A0" w14:textId="77777777" w:rsidR="001451D5" w:rsidRPr="00431385" w:rsidRDefault="001451D5" w:rsidP="001451D5">
      <w:pPr>
        <w:rPr>
          <w:i/>
          <w:color w:val="FF0000"/>
        </w:rPr>
      </w:pPr>
      <w:r w:rsidRPr="00431385">
        <w:rPr>
          <w:i/>
          <w:color w:val="FF0000"/>
        </w:rPr>
        <w:t>Potential newsletter titles:</w:t>
      </w:r>
    </w:p>
    <w:p w14:paraId="5EB1EA26" w14:textId="77777777" w:rsidR="001451D5" w:rsidRPr="00431385" w:rsidRDefault="001451D5" w:rsidP="001451D5">
      <w:r w:rsidRPr="00431385">
        <w:t>Back-to-school with your DCFSA</w:t>
      </w:r>
    </w:p>
    <w:p w14:paraId="6A708D57" w14:textId="77777777" w:rsidR="001451D5" w:rsidRPr="00431385" w:rsidRDefault="001451D5" w:rsidP="001451D5">
      <w:r w:rsidRPr="00431385">
        <w:t>Take your dependent care dollars to school</w:t>
      </w:r>
    </w:p>
    <w:p w14:paraId="7AEB4521" w14:textId="77777777" w:rsidR="001451D5" w:rsidRPr="00431385" w:rsidRDefault="001451D5" w:rsidP="001451D5">
      <w:r w:rsidRPr="00431385">
        <w:t>Smart money in your DCFSA</w:t>
      </w:r>
    </w:p>
    <w:p w14:paraId="2EC7ECDD" w14:textId="77777777" w:rsidR="001451D5" w:rsidRPr="00431385" w:rsidRDefault="001451D5" w:rsidP="001451D5"/>
    <w:p w14:paraId="46D6A716" w14:textId="77777777" w:rsidR="001451D5" w:rsidRPr="00431385" w:rsidRDefault="001451D5" w:rsidP="001451D5">
      <w:pPr>
        <w:rPr>
          <w:b/>
        </w:rPr>
      </w:pPr>
      <w:r w:rsidRPr="00431385">
        <w:rPr>
          <w:b/>
        </w:rPr>
        <w:t xml:space="preserve">Is your child back-to-school ready? </w:t>
      </w:r>
    </w:p>
    <w:p w14:paraId="33D4D7CD" w14:textId="3FA59BE2" w:rsidR="001451D5" w:rsidRPr="00431385" w:rsidRDefault="00960C56" w:rsidP="001451D5">
      <w:r w:rsidRPr="00431385">
        <w:t>While you’re at work this summer, keep your kids’ minds and bodies active.</w:t>
      </w:r>
      <w:r w:rsidR="001451D5" w:rsidRPr="00431385">
        <w:t xml:space="preserve"> Your Dependent Care FSA </w:t>
      </w:r>
      <w:r w:rsidR="000D0B40">
        <w:t xml:space="preserve">(DCFSA) </w:t>
      </w:r>
      <w:r w:rsidR="001451D5" w:rsidRPr="00431385">
        <w:t>funds</w:t>
      </w:r>
      <w:r w:rsidRPr="00431385">
        <w:t xml:space="preserve"> </w:t>
      </w:r>
      <w:r w:rsidR="00181D0D">
        <w:t>could</w:t>
      </w:r>
      <w:r w:rsidR="00181D0D" w:rsidRPr="00431385">
        <w:t xml:space="preserve"> </w:t>
      </w:r>
      <w:r w:rsidRPr="00431385">
        <w:t>help</w:t>
      </w:r>
      <w:r w:rsidR="001451D5" w:rsidRPr="00431385">
        <w:t xml:space="preserve"> </w:t>
      </w:r>
      <w:r w:rsidRPr="00431385">
        <w:t>pay for</w:t>
      </w:r>
      <w:r w:rsidR="001451D5" w:rsidRPr="00431385">
        <w:t xml:space="preserve"> day camp</w:t>
      </w:r>
      <w:r w:rsidRPr="00431385">
        <w:t>s</w:t>
      </w:r>
      <w:r w:rsidR="001451D5" w:rsidRPr="00431385">
        <w:t xml:space="preserve"> </w:t>
      </w:r>
      <w:r w:rsidRPr="00431385">
        <w:t>that can offer your child social development opportunities and great memories.</w:t>
      </w:r>
      <w:r w:rsidRPr="00431385">
        <w:rPr>
          <w:vertAlign w:val="superscript"/>
        </w:rPr>
        <w:t>1</w:t>
      </w:r>
    </w:p>
    <w:p w14:paraId="0767A107" w14:textId="77777777" w:rsidR="001451D5" w:rsidRPr="00431385" w:rsidRDefault="001451D5" w:rsidP="001451D5"/>
    <w:p w14:paraId="2D993CF2" w14:textId="77777777" w:rsidR="001451D5" w:rsidRPr="00431385" w:rsidRDefault="001451D5" w:rsidP="001451D5">
      <w:pPr>
        <w:rPr>
          <w:b/>
        </w:rPr>
      </w:pPr>
      <w:r w:rsidRPr="00431385">
        <w:rPr>
          <w:b/>
        </w:rPr>
        <w:t>Set up recurring payments through your DCFSA</w:t>
      </w:r>
    </w:p>
    <w:p w14:paraId="6AC3DA9E" w14:textId="3C54237F" w:rsidR="001451D5" w:rsidRPr="00431385" w:rsidRDefault="001451D5" w:rsidP="001451D5">
      <w:r w:rsidRPr="00431385">
        <w:t>Thanks to the Pay My Provider option</w:t>
      </w:r>
      <w:r w:rsidR="00EF6B6E">
        <w:t xml:space="preserve"> available</w:t>
      </w:r>
      <w:r w:rsidRPr="00431385">
        <w:t xml:space="preserve"> online and through the</w:t>
      </w:r>
      <w:r w:rsidR="00120C67">
        <w:t xml:space="preserve"> EZ Receipts</w:t>
      </w:r>
      <w:r w:rsidRPr="00431385">
        <w:t xml:space="preserve"> app</w:t>
      </w:r>
      <w:r w:rsidRPr="00431385">
        <w:rPr>
          <w:vertAlign w:val="superscript"/>
        </w:rPr>
        <w:t>2</w:t>
      </w:r>
      <w:r w:rsidRPr="00431385">
        <w:t>, you can set up recurring payments,</w:t>
      </w:r>
      <w:r w:rsidR="00795CFC" w:rsidRPr="0009452F">
        <w:rPr>
          <w:vertAlign w:val="superscript"/>
        </w:rPr>
        <w:t>3</w:t>
      </w:r>
      <w:r w:rsidRPr="00431385">
        <w:t xml:space="preserve"> whether they’re handled through daycare centers, preschool, or day camp.</w:t>
      </w:r>
    </w:p>
    <w:p w14:paraId="76A6BCE8" w14:textId="77777777" w:rsidR="001451D5" w:rsidRPr="00431385" w:rsidRDefault="001451D5" w:rsidP="001451D5"/>
    <w:p w14:paraId="75AA047E" w14:textId="77777777" w:rsidR="001451D5" w:rsidRPr="00431385" w:rsidRDefault="001451D5" w:rsidP="001451D5">
      <w:pPr>
        <w:rPr>
          <w:color w:val="FF0000"/>
        </w:rPr>
      </w:pPr>
      <w:r w:rsidRPr="00431385">
        <w:t xml:space="preserve">[Submit a claim] </w:t>
      </w:r>
      <w:r w:rsidRPr="00431385">
        <w:rPr>
          <w:color w:val="FF0000"/>
        </w:rPr>
        <w:t>link to {Submit Receipt or Claim}</w:t>
      </w:r>
    </w:p>
    <w:p w14:paraId="167B4B7D" w14:textId="77777777" w:rsidR="001451D5" w:rsidRPr="00431385" w:rsidRDefault="001451D5" w:rsidP="001451D5"/>
    <w:p w14:paraId="130BBBAD" w14:textId="77777777" w:rsidR="001451D5" w:rsidRPr="00431385" w:rsidRDefault="001451D5" w:rsidP="001451D5">
      <w:pPr>
        <w:rPr>
          <w:b/>
        </w:rPr>
      </w:pPr>
      <w:r w:rsidRPr="00431385">
        <w:rPr>
          <w:b/>
        </w:rPr>
        <w:t>Questions? We’re here for you 24/7.</w:t>
      </w:r>
    </w:p>
    <w:p w14:paraId="194E65EC" w14:textId="4457F67B" w:rsidR="001451D5" w:rsidRPr="00431385" w:rsidRDefault="001451D5" w:rsidP="001451D5">
      <w:r w:rsidRPr="00431385">
        <w:t xml:space="preserve">Log in &gt;&gt; </w:t>
      </w:r>
      <w:r w:rsidRPr="00431385">
        <w:rPr>
          <w:color w:val="FF0000"/>
        </w:rPr>
        <w:t>link text to {</w:t>
      </w:r>
      <w:hyperlink r:id="rId7" w:tooltip="https://nam03.safelinks.protection.outlook.com/?url=https%3A%2F%2Fparticipant.wageworks.com%2Fhome.aspx%3FReturnUrl%3D%252F&amp;data=04%7C01%7Ctrevill%40healthequity.com%7C764998db3fbf49e595fd08d8915953f7%7Cc5d0ad888f9343b89b7cc8a3bb8e410a%7C0%7C0%7C63741916014446" w:history="1">
        <w:r w:rsidRPr="00431385">
          <w:rPr>
            <w:rStyle w:val="Hyperlink"/>
            <w:color w:val="FF0000"/>
          </w:rPr>
          <w:t>https://participant.wageworks.com/home.aspx?ReturnUrl=%2F</w:t>
        </w:r>
      </w:hyperlink>
      <w:r w:rsidRPr="00431385">
        <w:rPr>
          <w:color w:val="FF0000"/>
        </w:rPr>
        <w:t>}</w:t>
      </w:r>
    </w:p>
    <w:p w14:paraId="51338F4D" w14:textId="77777777" w:rsidR="00861D1B" w:rsidRPr="00431385" w:rsidRDefault="00861D1B" w:rsidP="001451D5">
      <w:pPr>
        <w:rPr>
          <w:sz w:val="20"/>
          <w:szCs w:val="20"/>
          <w:vertAlign w:val="superscript"/>
        </w:rPr>
      </w:pPr>
    </w:p>
    <w:p w14:paraId="358577B0" w14:textId="5C4D73F4" w:rsidR="00300C7E" w:rsidRPr="00D62261" w:rsidRDefault="001451D5" w:rsidP="001451D5">
      <w:pPr>
        <w:rPr>
          <w:sz w:val="20"/>
          <w:szCs w:val="20"/>
        </w:rPr>
      </w:pPr>
      <w:r w:rsidRPr="00D62261">
        <w:rPr>
          <w:sz w:val="20"/>
          <w:szCs w:val="20"/>
          <w:vertAlign w:val="superscript"/>
        </w:rPr>
        <w:t>1</w:t>
      </w:r>
      <w:r w:rsidRPr="00D62261">
        <w:rPr>
          <w:sz w:val="20"/>
          <w:szCs w:val="20"/>
        </w:rPr>
        <w:t>It is the member’s responsibility to ensure eligibility requirements as well as if they are eligible for the expenses submitted.</w:t>
      </w:r>
    </w:p>
    <w:p w14:paraId="37188FD6" w14:textId="4497864D" w:rsidR="001451D5" w:rsidRPr="00D62261" w:rsidRDefault="001451D5" w:rsidP="001451D5">
      <w:pPr>
        <w:rPr>
          <w:sz w:val="20"/>
          <w:szCs w:val="20"/>
        </w:rPr>
      </w:pPr>
      <w:r w:rsidRPr="00D62261">
        <w:rPr>
          <w:sz w:val="20"/>
          <w:szCs w:val="20"/>
          <w:vertAlign w:val="superscript"/>
        </w:rPr>
        <w:t>2</w:t>
      </w:r>
      <w:r w:rsidRPr="00D62261">
        <w:rPr>
          <w:sz w:val="20"/>
          <w:szCs w:val="20"/>
        </w:rPr>
        <w:t>Accounts must be activated via the HealthEquity</w:t>
      </w:r>
      <w:r w:rsidR="00F301E0" w:rsidRPr="00D62261">
        <w:rPr>
          <w:sz w:val="20"/>
          <w:szCs w:val="20"/>
        </w:rPr>
        <w:t xml:space="preserve"> | WageWorks</w:t>
      </w:r>
      <w:r w:rsidRPr="00D62261">
        <w:rPr>
          <w:sz w:val="20"/>
          <w:szCs w:val="20"/>
        </w:rPr>
        <w:t xml:space="preserve"> website in order to use the mobile app.</w:t>
      </w:r>
    </w:p>
    <w:p w14:paraId="633414B8" w14:textId="4F59F1A9" w:rsidR="00B34C18" w:rsidRPr="00181D0D" w:rsidRDefault="00B34C18" w:rsidP="00B34C18">
      <w:pPr>
        <w:rPr>
          <w:color w:val="FF0000"/>
          <w:sz w:val="20"/>
          <w:szCs w:val="20"/>
        </w:rPr>
      </w:pPr>
      <w:r w:rsidRPr="00D62261">
        <w:rPr>
          <w:sz w:val="20"/>
          <w:szCs w:val="20"/>
          <w:vertAlign w:val="superscript"/>
        </w:rPr>
        <w:t>3</w:t>
      </w:r>
      <w:r w:rsidRPr="00D62261">
        <w:rPr>
          <w:sz w:val="20"/>
          <w:szCs w:val="20"/>
        </w:rPr>
        <w:t>Recurring payments require a contract with your provider.</w:t>
      </w:r>
    </w:p>
    <w:p w14:paraId="00000274" w14:textId="04E32C3B" w:rsidR="003A005B" w:rsidRPr="009A2D1B" w:rsidRDefault="001451D5" w:rsidP="009A2D1B">
      <w:pPr>
        <w:rPr>
          <w:sz w:val="16"/>
          <w:szCs w:val="16"/>
        </w:rPr>
      </w:pPr>
      <w:r w:rsidRPr="00D62261">
        <w:rPr>
          <w:sz w:val="20"/>
          <w:szCs w:val="20"/>
        </w:rPr>
        <w:t xml:space="preserve">HealthEquity does not provide legal, tax, or financial advice. </w:t>
      </w:r>
    </w:p>
    <w:sectPr w:rsidR="003A005B" w:rsidRPr="009A2D1B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F3D18F" w14:textId="77777777" w:rsidR="004D2588" w:rsidRDefault="004D2588" w:rsidP="000B64CC">
      <w:pPr>
        <w:spacing w:line="240" w:lineRule="auto"/>
      </w:pPr>
      <w:r>
        <w:separator/>
      </w:r>
    </w:p>
  </w:endnote>
  <w:endnote w:type="continuationSeparator" w:id="0">
    <w:p w14:paraId="0DBD966B" w14:textId="77777777" w:rsidR="004D2588" w:rsidRDefault="004D2588" w:rsidP="000B64C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 Condensed">
    <w:altName w:val="Helvetica Condensed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F8E1A8" w14:textId="77777777" w:rsidR="004D2588" w:rsidRDefault="004D2588" w:rsidP="000B64CC">
      <w:pPr>
        <w:spacing w:line="240" w:lineRule="auto"/>
      </w:pPr>
      <w:r>
        <w:separator/>
      </w:r>
    </w:p>
  </w:footnote>
  <w:footnote w:type="continuationSeparator" w:id="0">
    <w:p w14:paraId="37A6CE4F" w14:textId="77777777" w:rsidR="004D2588" w:rsidRDefault="004D2588" w:rsidP="000B64C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0F4B5A"/>
    <w:multiLevelType w:val="multilevel"/>
    <w:tmpl w:val="E352613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50B6C79"/>
    <w:multiLevelType w:val="multilevel"/>
    <w:tmpl w:val="3DDA5EB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EF70F6E"/>
    <w:multiLevelType w:val="multilevel"/>
    <w:tmpl w:val="4D447D7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213357B6"/>
    <w:multiLevelType w:val="multilevel"/>
    <w:tmpl w:val="61069D86"/>
    <w:lvl w:ilvl="0">
      <w:start w:val="1"/>
      <w:numFmt w:val="decimal"/>
      <w:lvlText w:val="%1)"/>
      <w:lvlJc w:val="left"/>
      <w:pPr>
        <w:ind w:left="720" w:hanging="36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24CE2A9B"/>
    <w:multiLevelType w:val="multilevel"/>
    <w:tmpl w:val="49A83D9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28F44322"/>
    <w:multiLevelType w:val="multilevel"/>
    <w:tmpl w:val="64F0AD7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28FE505E"/>
    <w:multiLevelType w:val="multilevel"/>
    <w:tmpl w:val="C47663E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302B0BF1"/>
    <w:multiLevelType w:val="multilevel"/>
    <w:tmpl w:val="7EC245F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39D0221C"/>
    <w:multiLevelType w:val="multilevel"/>
    <w:tmpl w:val="A81CE62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9" w15:restartNumberingAfterBreak="0">
    <w:nsid w:val="58A91FC8"/>
    <w:multiLevelType w:val="multilevel"/>
    <w:tmpl w:val="F3F6A68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636E30E2"/>
    <w:multiLevelType w:val="multilevel"/>
    <w:tmpl w:val="3244C9E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653569B7"/>
    <w:multiLevelType w:val="hybridMultilevel"/>
    <w:tmpl w:val="63147E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2279BF"/>
    <w:multiLevelType w:val="multilevel"/>
    <w:tmpl w:val="AC76B63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7C9D58F0"/>
    <w:multiLevelType w:val="multilevel"/>
    <w:tmpl w:val="6A189EF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5"/>
  </w:num>
  <w:num w:numId="2">
    <w:abstractNumId w:val="9"/>
  </w:num>
  <w:num w:numId="3">
    <w:abstractNumId w:val="6"/>
  </w:num>
  <w:num w:numId="4">
    <w:abstractNumId w:val="2"/>
  </w:num>
  <w:num w:numId="5">
    <w:abstractNumId w:val="8"/>
  </w:num>
  <w:num w:numId="6">
    <w:abstractNumId w:val="12"/>
  </w:num>
  <w:num w:numId="7">
    <w:abstractNumId w:val="3"/>
  </w:num>
  <w:num w:numId="8">
    <w:abstractNumId w:val="13"/>
  </w:num>
  <w:num w:numId="9">
    <w:abstractNumId w:val="7"/>
  </w:num>
  <w:num w:numId="10">
    <w:abstractNumId w:val="1"/>
  </w:num>
  <w:num w:numId="11">
    <w:abstractNumId w:val="10"/>
  </w:num>
  <w:num w:numId="12">
    <w:abstractNumId w:val="0"/>
  </w:num>
  <w:num w:numId="13">
    <w:abstractNumId w:val="4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005B"/>
    <w:rsid w:val="000066E3"/>
    <w:rsid w:val="00023E99"/>
    <w:rsid w:val="000866E5"/>
    <w:rsid w:val="00092A1F"/>
    <w:rsid w:val="0009452F"/>
    <w:rsid w:val="000955F6"/>
    <w:rsid w:val="000A0E66"/>
    <w:rsid w:val="000B64CC"/>
    <w:rsid w:val="000C0D6C"/>
    <w:rsid w:val="000C542B"/>
    <w:rsid w:val="000D0B40"/>
    <w:rsid w:val="000D3262"/>
    <w:rsid w:val="000D55B9"/>
    <w:rsid w:val="000E18DE"/>
    <w:rsid w:val="000E402A"/>
    <w:rsid w:val="00120C67"/>
    <w:rsid w:val="00133A20"/>
    <w:rsid w:val="001451D5"/>
    <w:rsid w:val="0016585B"/>
    <w:rsid w:val="00172044"/>
    <w:rsid w:val="00176974"/>
    <w:rsid w:val="00181D0D"/>
    <w:rsid w:val="001827B1"/>
    <w:rsid w:val="00195F1F"/>
    <w:rsid w:val="001B4E69"/>
    <w:rsid w:val="001C6A5A"/>
    <w:rsid w:val="001D0C8F"/>
    <w:rsid w:val="001D44D2"/>
    <w:rsid w:val="00206BAB"/>
    <w:rsid w:val="002175D4"/>
    <w:rsid w:val="00225BE4"/>
    <w:rsid w:val="00234E00"/>
    <w:rsid w:val="00236E66"/>
    <w:rsid w:val="00252B57"/>
    <w:rsid w:val="0027555F"/>
    <w:rsid w:val="002C299A"/>
    <w:rsid w:val="00300C7E"/>
    <w:rsid w:val="0031186B"/>
    <w:rsid w:val="00312E93"/>
    <w:rsid w:val="00317D81"/>
    <w:rsid w:val="0032076B"/>
    <w:rsid w:val="00320D6F"/>
    <w:rsid w:val="0034063A"/>
    <w:rsid w:val="003622E2"/>
    <w:rsid w:val="003931BE"/>
    <w:rsid w:val="003A005B"/>
    <w:rsid w:val="003A616A"/>
    <w:rsid w:val="003C4F94"/>
    <w:rsid w:val="00401501"/>
    <w:rsid w:val="004230EA"/>
    <w:rsid w:val="00431385"/>
    <w:rsid w:val="00451FCD"/>
    <w:rsid w:val="004757FE"/>
    <w:rsid w:val="00477C67"/>
    <w:rsid w:val="004939F7"/>
    <w:rsid w:val="004D2588"/>
    <w:rsid w:val="004D7AAF"/>
    <w:rsid w:val="004E1B4E"/>
    <w:rsid w:val="004E71CB"/>
    <w:rsid w:val="005147B6"/>
    <w:rsid w:val="00521820"/>
    <w:rsid w:val="0055796F"/>
    <w:rsid w:val="005943E7"/>
    <w:rsid w:val="005C6723"/>
    <w:rsid w:val="005F6C42"/>
    <w:rsid w:val="00601575"/>
    <w:rsid w:val="00614872"/>
    <w:rsid w:val="00627C5E"/>
    <w:rsid w:val="0064383F"/>
    <w:rsid w:val="00672CC0"/>
    <w:rsid w:val="006C250D"/>
    <w:rsid w:val="006D6E8A"/>
    <w:rsid w:val="00704BED"/>
    <w:rsid w:val="00715312"/>
    <w:rsid w:val="00734781"/>
    <w:rsid w:val="007476C1"/>
    <w:rsid w:val="0075647E"/>
    <w:rsid w:val="007713C6"/>
    <w:rsid w:val="0077730A"/>
    <w:rsid w:val="00794F77"/>
    <w:rsid w:val="00795CFC"/>
    <w:rsid w:val="007B35BA"/>
    <w:rsid w:val="007B4047"/>
    <w:rsid w:val="007F6BB1"/>
    <w:rsid w:val="007F76CA"/>
    <w:rsid w:val="00816718"/>
    <w:rsid w:val="00831D3C"/>
    <w:rsid w:val="00835463"/>
    <w:rsid w:val="00855318"/>
    <w:rsid w:val="00861D1B"/>
    <w:rsid w:val="00891F76"/>
    <w:rsid w:val="008B3DCB"/>
    <w:rsid w:val="008F53F4"/>
    <w:rsid w:val="00905FA0"/>
    <w:rsid w:val="00960C56"/>
    <w:rsid w:val="0096282C"/>
    <w:rsid w:val="00962D87"/>
    <w:rsid w:val="00996E71"/>
    <w:rsid w:val="009A2D1B"/>
    <w:rsid w:val="009B06B4"/>
    <w:rsid w:val="009B3724"/>
    <w:rsid w:val="009B40F1"/>
    <w:rsid w:val="009C46DD"/>
    <w:rsid w:val="009D36ED"/>
    <w:rsid w:val="009E14B2"/>
    <w:rsid w:val="009F2330"/>
    <w:rsid w:val="00A02E80"/>
    <w:rsid w:val="00A07797"/>
    <w:rsid w:val="00A128C9"/>
    <w:rsid w:val="00A41F94"/>
    <w:rsid w:val="00A47244"/>
    <w:rsid w:val="00A72D57"/>
    <w:rsid w:val="00A7768D"/>
    <w:rsid w:val="00A86C9A"/>
    <w:rsid w:val="00A86F84"/>
    <w:rsid w:val="00A93324"/>
    <w:rsid w:val="00AA2955"/>
    <w:rsid w:val="00AB5D2E"/>
    <w:rsid w:val="00AC3F79"/>
    <w:rsid w:val="00AD1B2B"/>
    <w:rsid w:val="00AE390B"/>
    <w:rsid w:val="00B26CC5"/>
    <w:rsid w:val="00B34C18"/>
    <w:rsid w:val="00B47CD3"/>
    <w:rsid w:val="00B5394D"/>
    <w:rsid w:val="00B90511"/>
    <w:rsid w:val="00B90D91"/>
    <w:rsid w:val="00BA5477"/>
    <w:rsid w:val="00BD1933"/>
    <w:rsid w:val="00C1146F"/>
    <w:rsid w:val="00C324F6"/>
    <w:rsid w:val="00C33B5E"/>
    <w:rsid w:val="00C340A2"/>
    <w:rsid w:val="00C52A21"/>
    <w:rsid w:val="00C730A5"/>
    <w:rsid w:val="00CC73E8"/>
    <w:rsid w:val="00CD2252"/>
    <w:rsid w:val="00CF0D68"/>
    <w:rsid w:val="00CF69EB"/>
    <w:rsid w:val="00D14577"/>
    <w:rsid w:val="00D24BE5"/>
    <w:rsid w:val="00D56ED7"/>
    <w:rsid w:val="00D62261"/>
    <w:rsid w:val="00D70398"/>
    <w:rsid w:val="00D71C8B"/>
    <w:rsid w:val="00D82B3B"/>
    <w:rsid w:val="00DC0C1E"/>
    <w:rsid w:val="00DC1B44"/>
    <w:rsid w:val="00DC55C2"/>
    <w:rsid w:val="00DF03D1"/>
    <w:rsid w:val="00E17D14"/>
    <w:rsid w:val="00E205EE"/>
    <w:rsid w:val="00E212CE"/>
    <w:rsid w:val="00E33D0E"/>
    <w:rsid w:val="00E500FA"/>
    <w:rsid w:val="00E50A9C"/>
    <w:rsid w:val="00E82697"/>
    <w:rsid w:val="00EB63AA"/>
    <w:rsid w:val="00EE42F9"/>
    <w:rsid w:val="00EF4855"/>
    <w:rsid w:val="00EF6B6E"/>
    <w:rsid w:val="00F143D8"/>
    <w:rsid w:val="00F301E0"/>
    <w:rsid w:val="00F31ED3"/>
    <w:rsid w:val="00F443EE"/>
    <w:rsid w:val="00F47345"/>
    <w:rsid w:val="00F47E70"/>
    <w:rsid w:val="00FE3D23"/>
    <w:rsid w:val="00FE4536"/>
    <w:rsid w:val="00FF3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F1FB08"/>
  <w15:docId w15:val="{BA0337C7-1948-49FF-A99E-9FC344CF6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250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250D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826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82697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1D0C8F"/>
    <w:pPr>
      <w:ind w:left="720"/>
      <w:contextualSpacing/>
    </w:pPr>
  </w:style>
  <w:style w:type="paragraph" w:styleId="Revision">
    <w:name w:val="Revision"/>
    <w:hidden/>
    <w:uiPriority w:val="99"/>
    <w:semiHidden/>
    <w:rsid w:val="001D0C8F"/>
    <w:pPr>
      <w:spacing w:line="240" w:lineRule="auto"/>
    </w:pPr>
  </w:style>
  <w:style w:type="character" w:styleId="Hyperlink">
    <w:name w:val="Hyperlink"/>
    <w:basedOn w:val="DefaultParagraphFont"/>
    <w:uiPriority w:val="99"/>
    <w:unhideWhenUsed/>
    <w:rsid w:val="00C324F6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1451D5"/>
    <w:rPr>
      <w:i/>
      <w:iCs/>
    </w:rPr>
  </w:style>
  <w:style w:type="character" w:styleId="UnresolvedMention">
    <w:name w:val="Unresolved Mention"/>
    <w:basedOn w:val="DefaultParagraphFont"/>
    <w:uiPriority w:val="99"/>
    <w:semiHidden/>
    <w:unhideWhenUsed/>
    <w:rsid w:val="00C33B5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0A0E66"/>
    <w:rPr>
      <w:color w:val="800080" w:themeColor="followedHyperlink"/>
      <w:u w:val="single"/>
    </w:rPr>
  </w:style>
  <w:style w:type="paragraph" w:customStyle="1" w:styleId="Default">
    <w:name w:val="Default"/>
    <w:rsid w:val="00835463"/>
    <w:pPr>
      <w:autoSpaceDE w:val="0"/>
      <w:autoSpaceDN w:val="0"/>
      <w:adjustRightInd w:val="0"/>
      <w:spacing w:line="240" w:lineRule="auto"/>
    </w:pPr>
    <w:rPr>
      <w:rFonts w:ascii="Helvetica Condensed" w:hAnsi="Helvetica Condensed" w:cs="Helvetica Condensed"/>
      <w:color w:val="000000"/>
      <w:sz w:val="24"/>
      <w:szCs w:val="24"/>
      <w:lang w:val="en-US"/>
    </w:rPr>
  </w:style>
  <w:style w:type="character" w:customStyle="1" w:styleId="A4">
    <w:name w:val="A4"/>
    <w:uiPriority w:val="99"/>
    <w:rsid w:val="00835463"/>
    <w:rPr>
      <w:rFonts w:cs="Helvetica Condensed"/>
      <w:color w:val="000000"/>
      <w:sz w:val="7"/>
      <w:szCs w:val="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947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55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93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56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58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nam03.safelinks.protection.outlook.com/?url=https%3A%2F%2Fparticipant.wageworks.com%2Fhome.aspx%3FReturnUrl%3D%252F&amp;data=04%7C01%7Ctrevill%40healthequity.com%7C764998db3fbf49e595fd08d8915953f7%7Cc5d0ad888f9343b89b7cc8a3bb8e410a%7C0%7C0%7C637419160144460336%7CUnknown%7CTWFpbGZsb3d8eyJWIjoiMC4wLjAwMDAiLCJQIjoiV2luMzIiLCJBTiI6Ik1haWwiLCJXVCI6Mn0%3D%7C1000&amp;sdata=djJwLJ4lF5L6y%2BAjGsRwoJXN4Qg8A3gJGB4bwmvUFag%3D&amp;reserved=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Jennifer Agee</dc:creator>
  <cp:lastModifiedBy>Jennifer Agee</cp:lastModifiedBy>
  <cp:revision>2</cp:revision>
  <dcterms:created xsi:type="dcterms:W3CDTF">2021-04-01T19:30:00Z</dcterms:created>
  <dcterms:modified xsi:type="dcterms:W3CDTF">2021-04-01T19:30:00Z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b23c674-de8a-426d-bc8b-74ad6594a910_Enabled">
    <vt:lpwstr>true</vt:lpwstr>
  </property>
  <property fmtid="{D5CDD505-2E9C-101B-9397-08002B2CF9AE}" pid="3" name="MSIP_Label_3b23c674-de8a-426d-bc8b-74ad6594a910_SetDate">
    <vt:lpwstr>2021-02-24T18:23:26Z</vt:lpwstr>
  </property>
  <property fmtid="{D5CDD505-2E9C-101B-9397-08002B2CF9AE}" pid="4" name="MSIP_Label_3b23c674-de8a-426d-bc8b-74ad6594a910_Method">
    <vt:lpwstr>Standard</vt:lpwstr>
  </property>
  <property fmtid="{D5CDD505-2E9C-101B-9397-08002B2CF9AE}" pid="5" name="MSIP_Label_3b23c674-de8a-426d-bc8b-74ad6594a910_Name">
    <vt:lpwstr>HQY Proprietary</vt:lpwstr>
  </property>
  <property fmtid="{D5CDD505-2E9C-101B-9397-08002B2CF9AE}" pid="6" name="MSIP_Label_3b23c674-de8a-426d-bc8b-74ad6594a910_SiteId">
    <vt:lpwstr>c5d0ad88-8f93-43b8-9b7c-c8a3bb8e410a</vt:lpwstr>
  </property>
  <property fmtid="{D5CDD505-2E9C-101B-9397-08002B2CF9AE}" pid="7" name="MSIP_Label_3b23c674-de8a-426d-bc8b-74ad6594a910_ActionId">
    <vt:lpwstr>b1ab0e38-7634-44f5-8cf7-2da30c4b6f7d</vt:lpwstr>
  </property>
  <property fmtid="{D5CDD505-2E9C-101B-9397-08002B2CF9AE}" pid="8" name="MSIP_Label_3b23c674-de8a-426d-bc8b-74ad6594a910_ContentBits">
    <vt:lpwstr>0</vt:lpwstr>
  </property>
</Properties>
</file>